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B1" w:rsidRPr="003B47DE" w:rsidRDefault="00EB7DB1" w:rsidP="00EB7D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7DE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                                                             «Утверждаю»</w:t>
      </w:r>
    </w:p>
    <w:p w:rsidR="00EB7DB1" w:rsidRPr="003B47DE" w:rsidRDefault="00EB7DB1" w:rsidP="00EB7D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7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Директор школы:</w:t>
      </w:r>
    </w:p>
    <w:p w:rsidR="00EB7DB1" w:rsidRPr="003B47DE" w:rsidRDefault="00EB7DB1" w:rsidP="00EB7DB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7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В.Н. </w:t>
      </w:r>
      <w:proofErr w:type="spellStart"/>
      <w:r w:rsidRPr="003B47DE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</w:t>
      </w:r>
      <w:proofErr w:type="spellEnd"/>
    </w:p>
    <w:p w:rsidR="0031772D" w:rsidRDefault="00EB7DB1" w:rsidP="0031772D">
      <w:pPr>
        <w:shd w:val="clear" w:color="auto" w:fill="FFFFFF"/>
        <w:tabs>
          <w:tab w:val="left" w:pos="7848"/>
          <w:tab w:val="right" w:pos="100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7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1772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№2 педсовета</w:t>
      </w:r>
    </w:p>
    <w:p w:rsidR="0031772D" w:rsidRDefault="0031772D" w:rsidP="0031772D">
      <w:pPr>
        <w:shd w:val="clear" w:color="auto" w:fill="FFFFFF"/>
        <w:tabs>
          <w:tab w:val="left" w:pos="7848"/>
          <w:tab w:val="right" w:pos="100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от 07.11.2013</w:t>
      </w:r>
    </w:p>
    <w:p w:rsidR="0031772D" w:rsidRPr="003B47DE" w:rsidRDefault="00EB7DB1" w:rsidP="00A952B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</w:p>
    <w:p w:rsidR="00EB7DB1" w:rsidRPr="007E2DDB" w:rsidRDefault="00EB7DB1" w:rsidP="00EB7D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E2D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727EA0" w:rsidRDefault="00EB7DB1" w:rsidP="00EB7D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E2DD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 лагере с дневным пребыванием </w:t>
      </w:r>
    </w:p>
    <w:p w:rsidR="00EB7DB1" w:rsidRPr="007E2DDB" w:rsidRDefault="00727EA0" w:rsidP="00EB7D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Тацинск</w:t>
      </w:r>
      <w:r w:rsidR="00BD7F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ая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СОШ №3</w:t>
      </w:r>
    </w:p>
    <w:p w:rsidR="00A735FE" w:rsidRPr="004128D8" w:rsidRDefault="00A735FE" w:rsidP="00A735FE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46AA">
        <w:rPr>
          <w:rFonts w:ascii="Times New Roman" w:hAnsi="Times New Roman" w:cs="Times New Roman"/>
          <w:b/>
          <w:bCs/>
          <w:sz w:val="24"/>
          <w:szCs w:val="24"/>
        </w:rPr>
        <w:t>1. Общие положения</w:t>
      </w:r>
    </w:p>
    <w:p w:rsidR="00B20E24" w:rsidRPr="001446AA" w:rsidRDefault="00EE3596" w:rsidP="001446AA">
      <w:pPr>
        <w:tabs>
          <w:tab w:val="right" w:leader="underscore" w:pos="8790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1.1. Настоящее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 определяет порядок создания и функционирования лагеря с дневным пребыванием М</w:t>
      </w:r>
      <w:r w:rsidR="00EB7DB1" w:rsidRPr="001446A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B20E24"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0E24" w:rsidRPr="001446AA">
        <w:rPr>
          <w:rFonts w:ascii="Times New Roman" w:hAnsi="Times New Roman" w:cs="Times New Roman"/>
          <w:color w:val="000000"/>
          <w:sz w:val="24"/>
          <w:szCs w:val="24"/>
        </w:rPr>
        <w:t>Тацинской</w:t>
      </w:r>
      <w:proofErr w:type="spellEnd"/>
      <w:r w:rsidR="00B20E24"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СОШ №3.</w:t>
      </w:r>
    </w:p>
    <w:p w:rsidR="00EE3596" w:rsidRPr="001446AA" w:rsidRDefault="00EE3596" w:rsidP="001446AA">
      <w:pPr>
        <w:tabs>
          <w:tab w:val="right" w:leader="underscore" w:pos="8790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ab/>
        <w:t>1.2. Настоящее положение разработано в соответствии с Федеральным Законом «Об образовании</w:t>
      </w:r>
      <w:r w:rsidR="00EB7DB1"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E2DDB" w:rsidRPr="007E2DDB">
        <w:rPr>
          <w:sz w:val="24"/>
          <w:szCs w:val="24"/>
        </w:rPr>
        <w:t xml:space="preserve"> </w:t>
      </w:r>
      <w:r w:rsidR="007E2DDB" w:rsidRPr="007E2DDB">
        <w:rPr>
          <w:rFonts w:ascii="Times New Roman" w:hAnsi="Times New Roman" w:cs="Times New Roman"/>
          <w:sz w:val="24"/>
          <w:szCs w:val="24"/>
        </w:rPr>
        <w:t>№ 273-ФЗ от 29.12.2012 года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>, приказом Министерства образования Российской Федерации от 13.07.2001  г. № 2688 «Об утверждении порядка проведения смен профильных лагерей, лагерей с дневным пребыванием, лагерей труда и отдыха», с Уставом М</w:t>
      </w:r>
      <w:r w:rsidR="00EB7DB1" w:rsidRPr="001446A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B20E24"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ТСОШ №3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46A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>1.3. Лагерь с дневным пребыванием (далее – лагерь) – это форма оздоровительной и образовательной деятельности в период каникул с учащимися общеобразовательных учреждений с пребыванием обучающихся в дневное время и организацией их питания.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46AA">
        <w:rPr>
          <w:rFonts w:ascii="Times New Roman" w:hAnsi="Times New Roman" w:cs="Times New Roman"/>
          <w:b/>
          <w:bCs/>
          <w:sz w:val="24"/>
          <w:szCs w:val="24"/>
        </w:rPr>
        <w:t>2. Основные задачи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2.1. Создание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условий для оздоровления, отдыха и рационального использования каникулярного времени у обучающихся и воспитанников, формирование у них общей культуры и навыков здорового образа жизни.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>2.2. Создание максимальных условий для быстрой адаптации обучающихся, воспитанников с учетом возрастных особенностей.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46AA">
        <w:rPr>
          <w:rFonts w:ascii="Times New Roman" w:hAnsi="Times New Roman" w:cs="Times New Roman"/>
          <w:b/>
          <w:bCs/>
          <w:sz w:val="24"/>
          <w:szCs w:val="24"/>
        </w:rPr>
        <w:t>3. Организация и управление. Делопроизводство</w:t>
      </w:r>
    </w:p>
    <w:p w:rsidR="00EE3596" w:rsidRPr="001446AA" w:rsidRDefault="00EE3596" w:rsidP="001446AA">
      <w:pPr>
        <w:tabs>
          <w:tab w:val="right" w:leader="underscore" w:pos="8790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3.1. Лагерь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создается на стационарной базе М</w:t>
      </w:r>
      <w:r w:rsidR="00EB7DB1" w:rsidRPr="001446A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B20E24"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ТСОШ №3</w:t>
      </w:r>
    </w:p>
    <w:p w:rsidR="00EE3596" w:rsidRPr="001446AA" w:rsidRDefault="00EE3596" w:rsidP="001446AA">
      <w:pPr>
        <w:tabs>
          <w:tab w:val="right" w:leader="underscore" w:pos="8790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3.2. Лагерь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создается приказом руководителя М</w:t>
      </w:r>
      <w:r w:rsidR="00EB7DB1" w:rsidRPr="001446A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B20E24"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ТСОШ №3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3596" w:rsidRPr="001446AA" w:rsidRDefault="00EE3596" w:rsidP="001446AA">
      <w:pPr>
        <w:tabs>
          <w:tab w:val="right" w:leader="underscore" w:pos="8790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3.3. В лагерь принимаются дети </w:t>
      </w:r>
      <w:r w:rsidR="00B20E24" w:rsidRPr="001446AA">
        <w:rPr>
          <w:rFonts w:ascii="Times New Roman" w:hAnsi="Times New Roman" w:cs="Times New Roman"/>
          <w:color w:val="000000"/>
          <w:sz w:val="24"/>
          <w:szCs w:val="24"/>
        </w:rPr>
        <w:t>от 7 до 1</w:t>
      </w:r>
      <w:r w:rsidR="00EB7DB1" w:rsidRPr="001446A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3.4. Дети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зачисляются в лагерь на основании письменных заявлений родителей.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3.5. Комплектование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лагеря осуществляется по отрядам: не более 25 человек для обучающихся и воспитанников I–IV классов, для обучающихся и воспитанников старшего возраста не более 30 человек.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3.6. При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комплектовании лагеря первоочередным правом пользуются обучающиеся и воспитанники из категорий детей, находящихся в трудной жизненной ситуации.</w:t>
      </w:r>
    </w:p>
    <w:p w:rsidR="00EE3596" w:rsidRPr="001446AA" w:rsidRDefault="00EE3596" w:rsidP="001446AA">
      <w:pPr>
        <w:tabs>
          <w:tab w:val="right" w:leader="underscore" w:pos="8790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3.7. Помещение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, сооружение и инвентарь, необходимый для </w:t>
      </w:r>
      <w:r w:rsidRPr="001446AA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лагеря с дневным пребыванием, передаются руководителю лагеря во временное пользование в период работы лагеря администрацией М</w:t>
      </w:r>
      <w:r w:rsidR="00EB7DB1" w:rsidRPr="001446A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B20E24"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ТСОШ №3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3.8. Прием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лагеря осуществляется районной комиссией с составлением акта установленной формы.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3.9. Лагерь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функционирует в период каникул по сменам.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3.10. Питание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(2, 3-разовое) детей организуется в столовой образовательного учреждения.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3.11. Общее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руководство лагерем осуществляет руководитель лагеря, назначенный приказом руководителя М</w:t>
      </w:r>
      <w:r w:rsidR="00EB7DB1" w:rsidRPr="001446A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B20E24"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ТСОШ №3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3.12. Руководитель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лагеря: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 утверждает штатное расписание;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>– издает приказы, распоряжения;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>– разрабатывает и утверждает должностные инструкции;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>– проводит   инструктаж   с  персоналом   по  ТБ,  профилактике травматизма;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>– составляет график выхода на работу персонала;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>– обеспечивает жизнедеятельность лагеря;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– ведет учетную документацию, </w:t>
      </w:r>
      <w:proofErr w:type="gramStart"/>
      <w:r w:rsidRPr="001446AA">
        <w:rPr>
          <w:rFonts w:ascii="Times New Roman" w:hAnsi="Times New Roman" w:cs="Times New Roman"/>
          <w:color w:val="000000"/>
          <w:sz w:val="24"/>
          <w:szCs w:val="24"/>
        </w:rPr>
        <w:t>отчитывается о деятельности</w:t>
      </w:r>
      <w:proofErr w:type="gramEnd"/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лагеря.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3.13. К </w:t>
      </w:r>
      <w:r w:rsidRPr="001446AA">
        <w:rPr>
          <w:rFonts w:ascii="Times New Roman" w:hAnsi="Times New Roman" w:cs="Times New Roman"/>
          <w:sz w:val="24"/>
          <w:szCs w:val="24"/>
        </w:rPr>
        <w:t>педагогической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 лагере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3.14. Коллектив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определяет программу деятельности и организацию управления.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46AA">
        <w:rPr>
          <w:rFonts w:ascii="Times New Roman" w:hAnsi="Times New Roman" w:cs="Times New Roman"/>
          <w:b/>
          <w:bCs/>
          <w:sz w:val="24"/>
          <w:szCs w:val="24"/>
        </w:rPr>
        <w:t>4. Функции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4.1. Организация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полноценного питания.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4.2. Организация медицинского обслуживания.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4.3. Организация проведения оздоровительных, физкультурных мероприятий, пребывания на свежем воздухе.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4.4. Организация культурных мероприятий.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4.5. Организация экскурсий, игр, занятий в творческих объединениях.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4.6. Создание условий, обеспечивающих жизнь и здоровье детей.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4.7. Иные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функции, в соответствии с возложенными задачами.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46AA">
        <w:rPr>
          <w:rFonts w:ascii="Times New Roman" w:hAnsi="Times New Roman" w:cs="Times New Roman"/>
          <w:b/>
          <w:bCs/>
          <w:sz w:val="24"/>
          <w:szCs w:val="24"/>
        </w:rPr>
        <w:t>5. Права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5.1. Требовать от персонала, воспитанников, их законных представителей соблюдения правил внутреннего распорядка лагеря.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46AA">
        <w:rPr>
          <w:rFonts w:ascii="Times New Roman" w:hAnsi="Times New Roman" w:cs="Times New Roman"/>
          <w:b/>
          <w:bCs/>
          <w:sz w:val="24"/>
          <w:szCs w:val="24"/>
        </w:rPr>
        <w:t>6. Порядок финансирования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6.1. Основным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источником финансирования лагеря являются средства: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>– бюджета;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>– регионального отделения фонда социального страхования;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>– родителей, законных представителей;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>– добровольные пожертвования;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>– иные источники, не запрещенные законом.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6.2. Порядок </w:t>
      </w:r>
      <w:r w:rsidRPr="001446AA">
        <w:rPr>
          <w:rFonts w:ascii="Times New Roman" w:hAnsi="Times New Roman" w:cs="Times New Roman"/>
          <w:sz w:val="24"/>
          <w:szCs w:val="24"/>
        </w:rPr>
        <w:t>предоставления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льгот для детей, посещающих лагерь, определяется законодательством, а также требованиями организаций, выделяющих финансирование.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6.3. Руководитель лагеря контролирует правильность и целесообразность </w:t>
      </w:r>
      <w:r w:rsidRPr="001446AA">
        <w:rPr>
          <w:rFonts w:ascii="Times New Roman" w:hAnsi="Times New Roman" w:cs="Times New Roman"/>
          <w:sz w:val="24"/>
          <w:szCs w:val="24"/>
        </w:rPr>
        <w:t>расходования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выделяемых денежных средств. После закрытия смены лагеря подводит итоги финансовой деятельности.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446AA">
        <w:rPr>
          <w:rFonts w:ascii="Times New Roman" w:hAnsi="Times New Roman" w:cs="Times New Roman"/>
          <w:b/>
          <w:bCs/>
          <w:sz w:val="24"/>
          <w:szCs w:val="24"/>
        </w:rPr>
        <w:t>7. Ответственность</w:t>
      </w:r>
    </w:p>
    <w:p w:rsidR="00EE3596" w:rsidRPr="001446AA" w:rsidRDefault="00EE3596" w:rsidP="001446AA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>7.1. Администрация</w:t>
      </w:r>
      <w:r w:rsidRPr="001446AA">
        <w:rPr>
          <w:rFonts w:ascii="Times New Roman" w:hAnsi="Times New Roman" w:cs="Times New Roman"/>
          <w:color w:val="000000"/>
          <w:sz w:val="24"/>
          <w:szCs w:val="24"/>
        </w:rPr>
        <w:t xml:space="preserve"> и персонал лагеря несут ответственность за неисполнение или ненадлежащее исполнение возложенных на них должностных обязанностей.</w:t>
      </w:r>
    </w:p>
    <w:p w:rsidR="001735A5" w:rsidRPr="001446AA" w:rsidRDefault="00EB7DB1" w:rsidP="001446AA">
      <w:pPr>
        <w:rPr>
          <w:rFonts w:ascii="Times New Roman" w:hAnsi="Times New Roman" w:cs="Times New Roman"/>
          <w:sz w:val="24"/>
          <w:szCs w:val="24"/>
        </w:rPr>
      </w:pPr>
      <w:r w:rsidRPr="001446AA">
        <w:rPr>
          <w:rFonts w:ascii="Times New Roman" w:hAnsi="Times New Roman" w:cs="Times New Roman"/>
          <w:sz w:val="24"/>
          <w:szCs w:val="24"/>
        </w:rPr>
        <w:t xml:space="preserve">       </w:t>
      </w:r>
      <w:r w:rsidR="00EE3596" w:rsidRPr="001446AA">
        <w:rPr>
          <w:rFonts w:ascii="Times New Roman" w:hAnsi="Times New Roman" w:cs="Times New Roman"/>
          <w:sz w:val="24"/>
          <w:szCs w:val="24"/>
        </w:rPr>
        <w:t>7.2. Администрация и педагогический состав лагеря несут ответственность за жизнь и здоровье детей.</w:t>
      </w:r>
    </w:p>
    <w:sectPr w:rsidR="001735A5" w:rsidRPr="001446AA" w:rsidSect="00A952B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596"/>
    <w:rsid w:val="00116A31"/>
    <w:rsid w:val="001446AA"/>
    <w:rsid w:val="001735A5"/>
    <w:rsid w:val="00307523"/>
    <w:rsid w:val="0031772D"/>
    <w:rsid w:val="003B0374"/>
    <w:rsid w:val="003F17EB"/>
    <w:rsid w:val="004128D8"/>
    <w:rsid w:val="004D27DD"/>
    <w:rsid w:val="00543B21"/>
    <w:rsid w:val="005F2E01"/>
    <w:rsid w:val="00727EA0"/>
    <w:rsid w:val="0074079D"/>
    <w:rsid w:val="007E2DDB"/>
    <w:rsid w:val="008C562F"/>
    <w:rsid w:val="00A735FE"/>
    <w:rsid w:val="00A952B5"/>
    <w:rsid w:val="00B160BE"/>
    <w:rsid w:val="00B20E24"/>
    <w:rsid w:val="00BD7FA2"/>
    <w:rsid w:val="00D64330"/>
    <w:rsid w:val="00D718F6"/>
    <w:rsid w:val="00DA0975"/>
    <w:rsid w:val="00DC0D1B"/>
    <w:rsid w:val="00E05C5E"/>
    <w:rsid w:val="00E43D99"/>
    <w:rsid w:val="00EB7DB1"/>
    <w:rsid w:val="00EE3596"/>
    <w:rsid w:val="00F1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15</cp:revision>
  <cp:lastPrinted>2010-12-09T12:01:00Z</cp:lastPrinted>
  <dcterms:created xsi:type="dcterms:W3CDTF">2010-11-03T05:11:00Z</dcterms:created>
  <dcterms:modified xsi:type="dcterms:W3CDTF">2016-01-12T09:42:00Z</dcterms:modified>
</cp:coreProperties>
</file>