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00" w:rsidRPr="00434F04" w:rsidRDefault="00B0016D" w:rsidP="00B001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F04">
        <w:rPr>
          <w:rFonts w:ascii="Times New Roman" w:hAnsi="Times New Roman" w:cs="Times New Roman"/>
          <w:b/>
          <w:sz w:val="32"/>
          <w:szCs w:val="32"/>
        </w:rPr>
        <w:t>ЕГЭ – интересы всех участников</w:t>
      </w:r>
    </w:p>
    <w:p w:rsidR="00B0016D" w:rsidRPr="00434F04" w:rsidRDefault="00B0016D" w:rsidP="00B001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016D" w:rsidRDefault="00B0016D" w:rsidP="00B001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школьной администрации, учителей, учащихся, родителей, репетиторов – у каждого из них с ЕГЭ связаны свои интересы. Для успешной подготовки и сдачи единого экзамена интересы всех участников должны </w:t>
      </w:r>
      <w:r w:rsidR="009724D5">
        <w:rPr>
          <w:rFonts w:ascii="Times New Roman" w:hAnsi="Times New Roman" w:cs="Times New Roman"/>
          <w:sz w:val="28"/>
          <w:szCs w:val="28"/>
        </w:rPr>
        <w:t>быть взаимо</w:t>
      </w:r>
      <w:r w:rsidR="00E15CD9">
        <w:rPr>
          <w:rFonts w:ascii="Times New Roman" w:hAnsi="Times New Roman" w:cs="Times New Roman"/>
          <w:sz w:val="28"/>
          <w:szCs w:val="28"/>
        </w:rPr>
        <w:t>связаны (слайд 2).</w:t>
      </w:r>
    </w:p>
    <w:p w:rsidR="00E15CD9" w:rsidRDefault="00E15CD9" w:rsidP="00B001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напряженные годы учебы в школе – это 9, 10, 11 класс. Выпускники и их родители нуждаются в советах. Значение этого периода для будущей жизни выпускника</w:t>
      </w:r>
      <w:r w:rsidR="00FF4389">
        <w:rPr>
          <w:rFonts w:ascii="Times New Roman" w:hAnsi="Times New Roman" w:cs="Times New Roman"/>
          <w:sz w:val="28"/>
          <w:szCs w:val="28"/>
        </w:rPr>
        <w:t xml:space="preserve"> трудно переоценить.</w:t>
      </w:r>
    </w:p>
    <w:p w:rsidR="00FF4389" w:rsidRDefault="00FF4389" w:rsidP="00B001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большинстве своём </w:t>
      </w:r>
      <w:r w:rsidRPr="00C54358">
        <w:rPr>
          <w:rFonts w:ascii="Times New Roman" w:hAnsi="Times New Roman" w:cs="Times New Roman"/>
          <w:sz w:val="28"/>
          <w:szCs w:val="28"/>
          <w:u w:val="single"/>
        </w:rPr>
        <w:t xml:space="preserve">старшеклассники </w:t>
      </w:r>
      <w:r>
        <w:rPr>
          <w:rFonts w:ascii="Times New Roman" w:hAnsi="Times New Roman" w:cs="Times New Roman"/>
          <w:sz w:val="28"/>
          <w:szCs w:val="28"/>
        </w:rPr>
        <w:t>слабо представляют масштаб возможной «катастрофы». Об этом можно судить по широко распространённым чертам их обобщенного портрета: инфантилизм и иждивенство. Чаще всего отчуждённые от экономических реалий, они чаще всего не задумываются о последствиях своих поступков или бездействия. Поэтому ждать от большинства выпускников зрелого поведения – напрасное дело. Отсюда одна из актуальных задач школы – помочь им «по-взрослому» осознать ситуацию, вызвать на обсуждение вариантов желаемого будущего, на цепочку выборов и определение жизненных стратегий (слайд 3).</w:t>
      </w:r>
    </w:p>
    <w:p w:rsidR="00FF4389" w:rsidRDefault="00FF4389" w:rsidP="00B001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на старшей ступени у школьников появляется возможность получить ни с чем несравнимый опыт самостоятельного и ответственного осмысления своей жизни, выбора целей. И обязанность взрослых – мотивировать детей на её использование.</w:t>
      </w:r>
    </w:p>
    <w:p w:rsidR="00854B74" w:rsidRDefault="00854B74" w:rsidP="00B001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358">
        <w:rPr>
          <w:rFonts w:ascii="Times New Roman" w:hAnsi="Times New Roman" w:cs="Times New Roman"/>
          <w:sz w:val="28"/>
          <w:szCs w:val="28"/>
          <w:u w:val="single"/>
        </w:rPr>
        <w:t>Родители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вовлечены в ситуацию в полной мере, видят</w:t>
      </w:r>
      <w:r w:rsidR="009C2752">
        <w:rPr>
          <w:rFonts w:ascii="Times New Roman" w:hAnsi="Times New Roman" w:cs="Times New Roman"/>
          <w:sz w:val="28"/>
          <w:szCs w:val="28"/>
        </w:rPr>
        <w:t xml:space="preserve"> её почти в полном объёме и самое главное в большинстве своём – осознают риск неудачи (слайд 4)</w:t>
      </w:r>
      <w:r w:rsidR="00676238">
        <w:rPr>
          <w:rFonts w:ascii="Times New Roman" w:hAnsi="Times New Roman" w:cs="Times New Roman"/>
          <w:sz w:val="28"/>
          <w:szCs w:val="28"/>
        </w:rPr>
        <w:t>.</w:t>
      </w:r>
    </w:p>
    <w:p w:rsidR="00676238" w:rsidRDefault="00676238" w:rsidP="00B001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среди родителей и те, о кого треволнения ЕГЭ р</w:t>
      </w:r>
      <w:r w:rsidR="00C54358">
        <w:rPr>
          <w:rFonts w:ascii="Times New Roman" w:hAnsi="Times New Roman" w:cs="Times New Roman"/>
          <w:sz w:val="28"/>
          <w:szCs w:val="28"/>
        </w:rPr>
        <w:t>азбиваются как о каменную стену:</w:t>
      </w:r>
      <w:r>
        <w:rPr>
          <w:rFonts w:ascii="Times New Roman" w:hAnsi="Times New Roman" w:cs="Times New Roman"/>
          <w:sz w:val="28"/>
          <w:szCs w:val="28"/>
        </w:rPr>
        <w:t xml:space="preserve"> они либо слишком заняты, либо надеются на школу, на самого ребёнка, которому, как они думают, дают максимум самостоятельности.</w:t>
      </w:r>
    </w:p>
    <w:p w:rsidR="00676238" w:rsidRDefault="00676238" w:rsidP="00B001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Встречается и другая родительская крайность – подменять ребёнка, решают всё за него сами.</w:t>
      </w:r>
    </w:p>
    <w:p w:rsidR="009C6FE1" w:rsidRDefault="009C6FE1" w:rsidP="00B001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популярный вариант родительской помощи – подкидывать ребёнку, навязчиво или ненавязчиво представления о профессиях, ведущих к успеху и благополучию в жизни.</w:t>
      </w:r>
    </w:p>
    <w:p w:rsidR="00814A29" w:rsidRDefault="009C6FE1" w:rsidP="00B001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358">
        <w:rPr>
          <w:rFonts w:ascii="Times New Roman" w:hAnsi="Times New Roman" w:cs="Times New Roman"/>
          <w:sz w:val="28"/>
          <w:szCs w:val="28"/>
          <w:u w:val="single"/>
        </w:rPr>
        <w:t>Администрация школы</w:t>
      </w:r>
      <w:r>
        <w:rPr>
          <w:rFonts w:ascii="Times New Roman" w:hAnsi="Times New Roman" w:cs="Times New Roman"/>
          <w:sz w:val="28"/>
          <w:szCs w:val="28"/>
        </w:rPr>
        <w:t xml:space="preserve"> – организатор и координатор всей школьной жизни. Для неё сдача ЕГЭ и поступление  выпускников – символ побед школы, основа для мифа о «хорошей школе»</w:t>
      </w:r>
      <w:r w:rsidR="00814A29">
        <w:rPr>
          <w:rFonts w:ascii="Times New Roman" w:hAnsi="Times New Roman" w:cs="Times New Roman"/>
          <w:sz w:val="28"/>
          <w:szCs w:val="28"/>
        </w:rPr>
        <w:t>:</w:t>
      </w:r>
    </w:p>
    <w:p w:rsidR="009C6FE1" w:rsidRDefault="00814A29" w:rsidP="00B001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6FE1">
        <w:rPr>
          <w:rFonts w:ascii="Times New Roman" w:hAnsi="Times New Roman" w:cs="Times New Roman"/>
          <w:sz w:val="28"/>
          <w:szCs w:val="28"/>
        </w:rPr>
        <w:t>управляет ресурсами</w:t>
      </w:r>
      <w:r>
        <w:rPr>
          <w:rFonts w:ascii="Times New Roman" w:hAnsi="Times New Roman" w:cs="Times New Roman"/>
          <w:sz w:val="28"/>
          <w:szCs w:val="28"/>
        </w:rPr>
        <w:t xml:space="preserve"> школы и окружающей среды для решения актуальных задач;</w:t>
      </w:r>
    </w:p>
    <w:p w:rsidR="00814A29" w:rsidRDefault="00814A29" w:rsidP="00B001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своеобразия ситуаций, умелое ориентирование на успех;</w:t>
      </w:r>
    </w:p>
    <w:p w:rsidR="00814A29" w:rsidRDefault="00814A29" w:rsidP="00B001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ведущее направление в работе – оптимизация взаимодействия классных руководителей и учителей – предметников, определяет </w:t>
      </w:r>
      <w:r w:rsidR="005451CB">
        <w:rPr>
          <w:rFonts w:ascii="Times New Roman" w:hAnsi="Times New Roman" w:cs="Times New Roman"/>
          <w:sz w:val="28"/>
          <w:szCs w:val="28"/>
        </w:rPr>
        <w:t>правила и единые педагогические требования, актуализация педагогической позиции.</w:t>
      </w:r>
    </w:p>
    <w:p w:rsidR="005451CB" w:rsidRDefault="005451CB" w:rsidP="00B001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358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Учителя – предметники</w:t>
      </w:r>
      <w:r w:rsidR="00C54358">
        <w:rPr>
          <w:rFonts w:ascii="Times New Roman" w:hAnsi="Times New Roman" w:cs="Times New Roman"/>
          <w:sz w:val="28"/>
          <w:szCs w:val="28"/>
        </w:rPr>
        <w:t>, их</w:t>
      </w:r>
      <w:r>
        <w:rPr>
          <w:rFonts w:ascii="Times New Roman" w:hAnsi="Times New Roman" w:cs="Times New Roman"/>
          <w:sz w:val="28"/>
          <w:szCs w:val="28"/>
        </w:rPr>
        <w:t xml:space="preserve"> две категории: ЕГЭ – озабоченные и ЕГЭ беспечные. Участие вторых сводится к формуле «Не мешать»: они идут навстречу ученику и снижают требования по предмету, если тот не нужен для поступления. И, возможно, закладывают подводный камень. При минимальном количестве сдаваемых предметов и одна неудача на экзамене может перечеркнуть всё: и шансы на спасение, и колоссальные усилия учителей, репетиторов, учащихся.</w:t>
      </w:r>
    </w:p>
    <w:p w:rsidR="005451CB" w:rsidRDefault="005451CB" w:rsidP="00B001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разумный, оптимальный план экзаменационно-вступительной к</w:t>
      </w:r>
      <w:r w:rsidR="00C543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мпании в нескольких вариантах (слайд 6).</w:t>
      </w:r>
    </w:p>
    <w:p w:rsidR="005451CB" w:rsidRDefault="005451CB" w:rsidP="00B001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особенно заметно увеличение </w:t>
      </w:r>
      <w:r w:rsidR="00C54358">
        <w:rPr>
          <w:rFonts w:ascii="Times New Roman" w:hAnsi="Times New Roman" w:cs="Times New Roman"/>
          <w:sz w:val="28"/>
          <w:szCs w:val="28"/>
        </w:rPr>
        <w:t xml:space="preserve">количества </w:t>
      </w:r>
      <w:r>
        <w:rPr>
          <w:rFonts w:ascii="Times New Roman" w:hAnsi="Times New Roman" w:cs="Times New Roman"/>
          <w:sz w:val="28"/>
          <w:szCs w:val="28"/>
        </w:rPr>
        <w:t xml:space="preserve">ЕГЭ озабоченных педагогов, </w:t>
      </w:r>
      <w:r w:rsidR="00C54358">
        <w:rPr>
          <w:rFonts w:ascii="Times New Roman" w:hAnsi="Times New Roman" w:cs="Times New Roman"/>
          <w:sz w:val="28"/>
          <w:szCs w:val="28"/>
        </w:rPr>
        <w:t>понимающих и выполняющих единые</w:t>
      </w:r>
      <w:r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C54358">
        <w:rPr>
          <w:rFonts w:ascii="Times New Roman" w:hAnsi="Times New Roman" w:cs="Times New Roman"/>
          <w:sz w:val="28"/>
          <w:szCs w:val="28"/>
        </w:rPr>
        <w:t>я к подготовке (бланки ответов, бланки регистрации)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1CB" w:rsidRDefault="008B6626" w:rsidP="00B001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358">
        <w:rPr>
          <w:rFonts w:ascii="Times New Roman" w:hAnsi="Times New Roman" w:cs="Times New Roman"/>
          <w:sz w:val="28"/>
          <w:szCs w:val="28"/>
          <w:u w:val="single"/>
        </w:rPr>
        <w:t>Репетиторы</w:t>
      </w:r>
      <w:r w:rsidR="005451CB" w:rsidRPr="00C5435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451CB">
        <w:rPr>
          <w:rFonts w:ascii="Times New Roman" w:hAnsi="Times New Roman" w:cs="Times New Roman"/>
          <w:sz w:val="28"/>
          <w:szCs w:val="28"/>
        </w:rPr>
        <w:t xml:space="preserve"> У них роль второго плана.</w:t>
      </w:r>
    </w:p>
    <w:p w:rsidR="008B6626" w:rsidRDefault="008B6626" w:rsidP="00B001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 репетиторстве главное </w:t>
      </w:r>
      <w:r w:rsidR="00BB780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понимание</w:t>
      </w:r>
      <w:r w:rsidR="00BB780F">
        <w:rPr>
          <w:rFonts w:ascii="Times New Roman" w:hAnsi="Times New Roman" w:cs="Times New Roman"/>
          <w:sz w:val="28"/>
          <w:szCs w:val="28"/>
        </w:rPr>
        <w:t xml:space="preserve"> нюансов заданий ЕГЭ, точная </w:t>
      </w:r>
      <w:r w:rsidR="00112422">
        <w:rPr>
          <w:rFonts w:ascii="Times New Roman" w:hAnsi="Times New Roman" w:cs="Times New Roman"/>
          <w:sz w:val="28"/>
          <w:szCs w:val="28"/>
        </w:rPr>
        <w:t>их трактовка. Конечно, выполнение пробелов, а также тренировки (т.е. семья платит за лень, за проблемы с самоорганизацией и дисциплиной у детей). Репетиторство как образовательная программа повышенного уровня  вызвано тем, что часть содержания не входит в школьную программу, но включено в часть С. Иногда родители выбирают репетитора только по имиджу, как дань «моде</w:t>
      </w:r>
      <w:r w:rsidR="00254CED">
        <w:rPr>
          <w:rFonts w:ascii="Times New Roman" w:hAnsi="Times New Roman" w:cs="Times New Roman"/>
          <w:sz w:val="28"/>
          <w:szCs w:val="28"/>
        </w:rPr>
        <w:t>»</w:t>
      </w:r>
      <w:r w:rsidR="00112422">
        <w:rPr>
          <w:rFonts w:ascii="Times New Roman" w:hAnsi="Times New Roman" w:cs="Times New Roman"/>
          <w:sz w:val="28"/>
          <w:szCs w:val="28"/>
        </w:rPr>
        <w:t>, не учитывая необходимой стратегии (слайд 7).</w:t>
      </w:r>
    </w:p>
    <w:p w:rsidR="00254CED" w:rsidRDefault="00254CED" w:rsidP="00B001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358">
        <w:rPr>
          <w:rFonts w:ascii="Times New Roman" w:hAnsi="Times New Roman" w:cs="Times New Roman"/>
          <w:sz w:val="28"/>
          <w:szCs w:val="28"/>
          <w:u w:val="single"/>
        </w:rPr>
        <w:t>Классный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главное связующее звено среди участников ЕГЭ, призван помочь ученикам и родителям сделать важные шаги к благополучию, принадлежит ученическому и учительскому коллективу одновременно.</w:t>
      </w:r>
    </w:p>
    <w:p w:rsidR="00254CED" w:rsidRDefault="00254CED" w:rsidP="00B001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 ставит классное руководство в неоднозначную ситуацию. Во-первых, подготовка к экзамену требует больших усилий и поэтому вступает в противоречие с учебным планом. Надо сосредоточиться на приоритетных предметах, но и игнорировать остальные нельзя. Во-вторых, старшие классы самые интересные для учащихся в плане самореализации в школе. Классным руководителям необходимо помочь каждому ученику и его родителям корректно соотнести репетиционную и школьную нагрузки. Классный руководитель должен сформировать партнерство старшеклассников и педагогов, «з</w:t>
      </w:r>
      <w:r w:rsidR="00E331BC">
        <w:rPr>
          <w:rFonts w:ascii="Times New Roman" w:hAnsi="Times New Roman" w:cs="Times New Roman"/>
          <w:sz w:val="28"/>
          <w:szCs w:val="28"/>
        </w:rPr>
        <w:t>аключить»</w:t>
      </w:r>
      <w:r w:rsidR="00CA4C2B">
        <w:rPr>
          <w:rFonts w:ascii="Times New Roman" w:hAnsi="Times New Roman" w:cs="Times New Roman"/>
          <w:sz w:val="28"/>
          <w:szCs w:val="28"/>
        </w:rPr>
        <w:t xml:space="preserve"> договоренности с родителями и учениками (слайд 8).</w:t>
      </w:r>
    </w:p>
    <w:p w:rsidR="00CA4C2B" w:rsidRDefault="00CA4C2B" w:rsidP="00B001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</w:t>
      </w:r>
      <w:r w:rsidRPr="00C54358">
        <w:rPr>
          <w:rFonts w:ascii="Times New Roman" w:hAnsi="Times New Roman" w:cs="Times New Roman"/>
          <w:sz w:val="28"/>
          <w:szCs w:val="28"/>
          <w:u w:val="single"/>
        </w:rPr>
        <w:t>алгоритм работы классного руководителя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7CBB" w:rsidRDefault="00517CBB" w:rsidP="002C0609">
      <w:pPr>
        <w:pStyle w:val="a3"/>
        <w:numPr>
          <w:ilvl w:val="0"/>
          <w:numId w:val="1"/>
        </w:numPr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не деньги, но и его не хватает</w:t>
      </w:r>
    </w:p>
    <w:p w:rsidR="00517CBB" w:rsidRDefault="00517CBB" w:rsidP="002C0609">
      <w:pPr>
        <w:pStyle w:val="a3"/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 на 1-м собрании в 10 классе обрисовать ситуацию (актуальные задачи, возможности, необходимые действия);</w:t>
      </w:r>
    </w:p>
    <w:p w:rsidR="00517CBB" w:rsidRDefault="00517CBB" w:rsidP="002C0609">
      <w:pPr>
        <w:pStyle w:val="a3"/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-помочь составить план подготовки к ЕГЭ и последующих действий (кто за что отвечает, приоритетный набор предметов, запасные предметы, список учебных заведений,</w:t>
      </w:r>
      <w:r w:rsidR="002C0609">
        <w:rPr>
          <w:rFonts w:ascii="Times New Roman" w:hAnsi="Times New Roman" w:cs="Times New Roman"/>
          <w:sz w:val="28"/>
          <w:szCs w:val="28"/>
        </w:rPr>
        <w:t xml:space="preserve"> ресурсы семьи для подготовки к Е</w:t>
      </w:r>
      <w:r>
        <w:rPr>
          <w:rFonts w:ascii="Times New Roman" w:hAnsi="Times New Roman" w:cs="Times New Roman"/>
          <w:sz w:val="28"/>
          <w:szCs w:val="28"/>
        </w:rPr>
        <w:t>ГЭ</w:t>
      </w:r>
      <w:r w:rsidR="002C0609">
        <w:rPr>
          <w:rFonts w:ascii="Times New Roman" w:hAnsi="Times New Roman" w:cs="Times New Roman"/>
          <w:sz w:val="28"/>
          <w:szCs w:val="28"/>
        </w:rPr>
        <w:t>;</w:t>
      </w:r>
    </w:p>
    <w:p w:rsidR="002C0609" w:rsidRDefault="002C0609" w:rsidP="002C0609">
      <w:pPr>
        <w:pStyle w:val="a3"/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каким предметам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репетиторство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уровня, есть ли шанс получить целевое направление;</w:t>
      </w:r>
    </w:p>
    <w:p w:rsidR="002C0609" w:rsidRDefault="002C0609" w:rsidP="002C0609">
      <w:pPr>
        <w:pStyle w:val="a3"/>
        <w:spacing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предупредить родителей и выпускников что выбор предметов должен быть завершен в 10 классе (слайд 9).</w:t>
      </w:r>
    </w:p>
    <w:p w:rsidR="00517CBB" w:rsidRDefault="002C0609" w:rsidP="002C0609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экзаменационно-вступительной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C543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мпании.</w:t>
      </w:r>
    </w:p>
    <w:p w:rsidR="002C0609" w:rsidRDefault="002C0609" w:rsidP="00332F6C">
      <w:pPr>
        <w:pStyle w:val="a3"/>
        <w:numPr>
          <w:ilvl w:val="0"/>
          <w:numId w:val="2"/>
        </w:numPr>
        <w:spacing w:line="24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Воздержитесь от </w:t>
      </w:r>
      <w:r w:rsidR="0071674F">
        <w:rPr>
          <w:rFonts w:ascii="Times New Roman" w:hAnsi="Times New Roman" w:cs="Times New Roman"/>
          <w:sz w:val="28"/>
          <w:szCs w:val="28"/>
        </w:rPr>
        <w:t>«заклинаний» (не осуждать несовершенство законодательств и ошибочных решений вышестоящего руководства).</w:t>
      </w:r>
    </w:p>
    <w:p w:rsidR="0071674F" w:rsidRDefault="0071674F" w:rsidP="00332F6C">
      <w:pPr>
        <w:pStyle w:val="a3"/>
        <w:spacing w:line="24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Сегодняшние выпускники делают выбор не столько в плане профессии, сколько в плане образования. Не в том, кем хочу работать, а в том – какое образование получить, в каких предметах могу быть успешнее.</w:t>
      </w:r>
    </w:p>
    <w:p w:rsidR="0071674F" w:rsidRDefault="0071674F" w:rsidP="00332F6C">
      <w:pPr>
        <w:pStyle w:val="a3"/>
        <w:numPr>
          <w:ilvl w:val="0"/>
          <w:numId w:val="2"/>
        </w:numPr>
        <w:spacing w:line="24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 наших руках. Совет родителям – взять на себя всю полноту ответственности за подготовку ребенка к продолжению образования. Задача поступления – очень трудная, но решаемая. Ее решение состоит из 2-х частей: успешная сдача ЕГЭ и точный выбор вуза,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674F" w:rsidRDefault="0071674F" w:rsidP="00332F6C">
      <w:pPr>
        <w:pStyle w:val="a3"/>
        <w:numPr>
          <w:ilvl w:val="0"/>
          <w:numId w:val="2"/>
        </w:numPr>
        <w:spacing w:line="24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– не бояться. </w:t>
      </w:r>
      <w:r w:rsidR="004D6457">
        <w:rPr>
          <w:rFonts w:ascii="Times New Roman" w:hAnsi="Times New Roman" w:cs="Times New Roman"/>
          <w:sz w:val="28"/>
          <w:szCs w:val="28"/>
        </w:rPr>
        <w:t>Здравая и ответственная позиция семьи. Надо обсудить с выпускниками по-взрослому и разделить с ними ответственность за принимаемые решения.</w:t>
      </w:r>
    </w:p>
    <w:p w:rsidR="004D6457" w:rsidRDefault="004D6457" w:rsidP="00332F6C">
      <w:pPr>
        <w:pStyle w:val="a3"/>
        <w:numPr>
          <w:ilvl w:val="0"/>
          <w:numId w:val="2"/>
        </w:numPr>
        <w:spacing w:line="24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Встречные усилия. Классный руководитель призван помочь, выступить деликатным посредником в урегулировании с учителями – предметниками вопросов 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ЕГЭшных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62D68">
        <w:rPr>
          <w:rFonts w:ascii="Times New Roman" w:hAnsi="Times New Roman" w:cs="Times New Roman"/>
          <w:sz w:val="28"/>
          <w:szCs w:val="28"/>
        </w:rPr>
        <w:t xml:space="preserve"> приоритетах.</w:t>
      </w:r>
    </w:p>
    <w:p w:rsidR="00162D68" w:rsidRDefault="00162D68" w:rsidP="00332F6C">
      <w:pPr>
        <w:pStyle w:val="a3"/>
        <w:numPr>
          <w:ilvl w:val="0"/>
          <w:numId w:val="2"/>
        </w:numPr>
        <w:spacing w:line="24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Взять «языка». Можно пригласить на одно из собраний классных руководителей </w:t>
      </w:r>
      <w:r w:rsidR="00A619A4">
        <w:rPr>
          <w:rFonts w:ascii="Times New Roman" w:hAnsi="Times New Roman" w:cs="Times New Roman"/>
          <w:sz w:val="28"/>
          <w:szCs w:val="28"/>
        </w:rPr>
        <w:t>прошлого выпуска, родителей тех выпускников (заранее обсудив тезисы), студента-первокурсника.</w:t>
      </w:r>
    </w:p>
    <w:p w:rsidR="00A619A4" w:rsidRDefault="00A619A4" w:rsidP="00332F6C">
      <w:pPr>
        <w:pStyle w:val="a3"/>
        <w:numPr>
          <w:ilvl w:val="0"/>
          <w:numId w:val="2"/>
        </w:numPr>
        <w:spacing w:line="24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Учеников надо готовить к сотрудничеству с родителями и учителями. </w:t>
      </w:r>
      <w:r w:rsidR="0012549F">
        <w:rPr>
          <w:rFonts w:ascii="Times New Roman" w:hAnsi="Times New Roman" w:cs="Times New Roman"/>
          <w:sz w:val="28"/>
          <w:szCs w:val="28"/>
        </w:rPr>
        <w:t>Можно провести КТД «Исследуем наши возможности». Идея проста: разделить класс на группы, каждая группа учащихся работает над презентацией конкретных УЗ, на основе предпочтений составляется рейтинг.</w:t>
      </w:r>
    </w:p>
    <w:p w:rsidR="0012549F" w:rsidRDefault="0012549F" w:rsidP="00332F6C">
      <w:pPr>
        <w:pStyle w:val="a3"/>
        <w:numPr>
          <w:ilvl w:val="0"/>
          <w:numId w:val="2"/>
        </w:numPr>
        <w:spacing w:line="24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план подготовки к поступлению (задачи и проблемы, возможности и ограничения, план действий).</w:t>
      </w:r>
    </w:p>
    <w:p w:rsidR="0012549F" w:rsidRDefault="0012549F" w:rsidP="0053619F">
      <w:pPr>
        <w:pStyle w:val="a3"/>
        <w:spacing w:line="24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от слаженных действий всех участников ЕГЭ зависит успех экзаменационной и вступительной компании.</w:t>
      </w:r>
    </w:p>
    <w:p w:rsidR="0012549F" w:rsidRDefault="0012549F" w:rsidP="0053619F">
      <w:pPr>
        <w:pStyle w:val="a3"/>
        <w:spacing w:line="24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вместе легче преодолеть любые барьеры и преграды.</w:t>
      </w:r>
    </w:p>
    <w:p w:rsidR="0053619F" w:rsidRPr="0053619F" w:rsidRDefault="0053619F" w:rsidP="0053619F">
      <w:pPr>
        <w:pStyle w:val="a3"/>
        <w:spacing w:line="240" w:lineRule="auto"/>
        <w:ind w:left="0" w:firstLine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полугодие проведены пробные экзамены и контрольные работы в форме и по технологии ЕГЭ почти по всем предметам, вынесенным на ЕГЭ.</w:t>
      </w:r>
    </w:p>
    <w:sectPr w:rsidR="0053619F" w:rsidRPr="0053619F" w:rsidSect="0087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07F6A"/>
    <w:multiLevelType w:val="hybridMultilevel"/>
    <w:tmpl w:val="AC34BAB4"/>
    <w:lvl w:ilvl="0" w:tplc="5A9A19F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63020EED"/>
    <w:multiLevelType w:val="hybridMultilevel"/>
    <w:tmpl w:val="92404F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16D"/>
    <w:rsid w:val="00112422"/>
    <w:rsid w:val="0012549F"/>
    <w:rsid w:val="001256D7"/>
    <w:rsid w:val="00162D68"/>
    <w:rsid w:val="00175099"/>
    <w:rsid w:val="00254CED"/>
    <w:rsid w:val="002C0609"/>
    <w:rsid w:val="003263D8"/>
    <w:rsid w:val="00332F6C"/>
    <w:rsid w:val="003A61A1"/>
    <w:rsid w:val="00434F04"/>
    <w:rsid w:val="004D6457"/>
    <w:rsid w:val="00517CBB"/>
    <w:rsid w:val="0053619F"/>
    <w:rsid w:val="005451CB"/>
    <w:rsid w:val="00676238"/>
    <w:rsid w:val="006B4F20"/>
    <w:rsid w:val="0071674F"/>
    <w:rsid w:val="00777C10"/>
    <w:rsid w:val="007A19C3"/>
    <w:rsid w:val="00814A29"/>
    <w:rsid w:val="00854B74"/>
    <w:rsid w:val="00874600"/>
    <w:rsid w:val="008B6626"/>
    <w:rsid w:val="009724D5"/>
    <w:rsid w:val="00996805"/>
    <w:rsid w:val="009C2752"/>
    <w:rsid w:val="009C6FE1"/>
    <w:rsid w:val="009E1C6C"/>
    <w:rsid w:val="00A619A4"/>
    <w:rsid w:val="00B0016D"/>
    <w:rsid w:val="00B26651"/>
    <w:rsid w:val="00BB780F"/>
    <w:rsid w:val="00C54358"/>
    <w:rsid w:val="00CA4C2B"/>
    <w:rsid w:val="00D11D95"/>
    <w:rsid w:val="00E15CD9"/>
    <w:rsid w:val="00E331BC"/>
    <w:rsid w:val="00F036AD"/>
    <w:rsid w:val="00F20C3A"/>
    <w:rsid w:val="00FC5A1B"/>
    <w:rsid w:val="00FF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F18D09-F9A5-4ED5-84A0-72487B18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Тсш№3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Приёмная</cp:lastModifiedBy>
  <cp:revision>23</cp:revision>
  <dcterms:created xsi:type="dcterms:W3CDTF">2012-01-11T06:55:00Z</dcterms:created>
  <dcterms:modified xsi:type="dcterms:W3CDTF">2012-01-19T10:57:00Z</dcterms:modified>
</cp:coreProperties>
</file>